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E8" w:rsidRDefault="003904E8" w:rsidP="00692BD5">
      <w:pPr>
        <w:spacing w:before="238" w:after="100" w:afterAutospacing="1"/>
        <w:outlineLvl w:val="1"/>
        <w:rPr>
          <w:rFonts w:ascii="Times New Roman" w:eastAsia="Times New Roman" w:hAnsi="Times New Roman" w:cs="Times New Roman"/>
          <w:b/>
          <w:bCs/>
          <w:sz w:val="36"/>
          <w:szCs w:val="36"/>
          <w:lang w:eastAsia="fr-FR"/>
        </w:rPr>
      </w:pPr>
      <w:r w:rsidRPr="00961228">
        <w:rPr>
          <w:noProof/>
          <w:color w:val="1F497D"/>
          <w:lang w:eastAsia="fr-FR"/>
        </w:rPr>
        <w:drawing>
          <wp:inline distT="0" distB="0" distL="0" distR="0" wp14:anchorId="36CECCB7" wp14:editId="369062B2">
            <wp:extent cx="4423559" cy="1496290"/>
            <wp:effectExtent l="0" t="0" r="0" b="889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3105" cy="1502901"/>
                    </a:xfrm>
                    <a:prstGeom prst="rect">
                      <a:avLst/>
                    </a:prstGeom>
                    <a:noFill/>
                    <a:ln>
                      <a:noFill/>
                    </a:ln>
                  </pic:spPr>
                </pic:pic>
              </a:graphicData>
            </a:graphic>
          </wp:inline>
        </w:drawing>
      </w:r>
    </w:p>
    <w:p w:rsidR="003904E8" w:rsidRDefault="003904E8" w:rsidP="003904E8">
      <w:pPr>
        <w:spacing w:after="200" w:line="276" w:lineRule="auto"/>
        <w:jc w:val="center"/>
        <w:rPr>
          <w:rFonts w:ascii="Calibri" w:eastAsia="Calibri" w:hAnsi="Calibri"/>
          <w:color w:val="1F497D"/>
          <w:sz w:val="48"/>
          <w:szCs w:val="48"/>
        </w:rPr>
      </w:pPr>
      <w:r>
        <w:rPr>
          <w:rFonts w:ascii="Calibri" w:eastAsia="Calibri" w:hAnsi="Calibri"/>
          <w:color w:val="1F497D"/>
          <w:sz w:val="48"/>
          <w:szCs w:val="48"/>
        </w:rPr>
        <w:t xml:space="preserve">APPEL A PROJET </w:t>
      </w:r>
      <w:r w:rsidR="000A6448">
        <w:rPr>
          <w:rFonts w:ascii="Calibri" w:eastAsia="Calibri" w:hAnsi="Calibri"/>
          <w:color w:val="1F497D"/>
          <w:sz w:val="48"/>
          <w:szCs w:val="48"/>
        </w:rPr>
        <w:t>MARTINIQUE</w:t>
      </w:r>
      <w:bookmarkStart w:id="0" w:name="_GoBack"/>
      <w:bookmarkEnd w:id="0"/>
    </w:p>
    <w:p w:rsidR="003904E8" w:rsidRDefault="003904E8" w:rsidP="003904E8">
      <w:pPr>
        <w:spacing w:after="200" w:line="276" w:lineRule="auto"/>
        <w:jc w:val="center"/>
        <w:rPr>
          <w:rFonts w:ascii="Calibri" w:eastAsia="Calibri" w:hAnsi="Calibri"/>
          <w:color w:val="1F497D"/>
          <w:sz w:val="48"/>
          <w:szCs w:val="48"/>
        </w:rPr>
      </w:pPr>
    </w:p>
    <w:p w:rsidR="003904E8" w:rsidRDefault="003904E8" w:rsidP="003904E8">
      <w:pPr>
        <w:spacing w:after="200" w:line="276" w:lineRule="auto"/>
        <w:jc w:val="center"/>
        <w:rPr>
          <w:rFonts w:ascii="Calibri" w:eastAsia="Calibri" w:hAnsi="Calibri"/>
          <w:b/>
          <w:color w:val="1F497D"/>
          <w:sz w:val="48"/>
          <w:szCs w:val="48"/>
        </w:rPr>
      </w:pPr>
      <w:r>
        <w:rPr>
          <w:rFonts w:ascii="Calibri" w:eastAsia="Calibri" w:hAnsi="Calibri"/>
          <w:b/>
          <w:color w:val="1F497D"/>
          <w:sz w:val="48"/>
          <w:szCs w:val="48"/>
        </w:rPr>
        <w:t>Repérer et mobiliser les publics « invisibles » et en priorité les plus jeunes d’entre eux</w:t>
      </w:r>
    </w:p>
    <w:p w:rsidR="003904E8" w:rsidRDefault="003904E8" w:rsidP="003904E8">
      <w:pPr>
        <w:rPr>
          <w:rFonts w:ascii="Calibri" w:eastAsia="Times New Roman" w:hAnsi="Calibri"/>
          <w:szCs w:val="20"/>
          <w:lang w:eastAsia="fr-FR"/>
        </w:rPr>
      </w:pPr>
    </w:p>
    <w:p w:rsidR="003904E8" w:rsidRDefault="003904E8" w:rsidP="003904E8">
      <w:pPr>
        <w:pStyle w:val="Default"/>
      </w:pPr>
    </w:p>
    <w:p w:rsidR="003904E8" w:rsidRDefault="003904E8" w:rsidP="003904E8">
      <w:pPr>
        <w:jc w:val="center"/>
        <w:rPr>
          <w:rFonts w:ascii="Calibri" w:eastAsia="Calibri" w:hAnsi="Calibri"/>
          <w:b/>
          <w:color w:val="1F497D"/>
          <w:sz w:val="28"/>
          <w:szCs w:val="28"/>
        </w:rPr>
      </w:pPr>
      <w:r>
        <w:rPr>
          <w:rFonts w:ascii="Calibri" w:eastAsia="Calibri" w:hAnsi="Calibri"/>
          <w:b/>
          <w:color w:val="1F497D"/>
          <w:sz w:val="28"/>
          <w:szCs w:val="28"/>
        </w:rPr>
        <w:t xml:space="preserve">Publication de l’appel à projets le </w:t>
      </w:r>
      <w:r w:rsidR="00BC647F" w:rsidRPr="00BC647F">
        <w:rPr>
          <w:rFonts w:ascii="Calibri" w:eastAsia="Calibri" w:hAnsi="Calibri"/>
          <w:b/>
          <w:color w:val="1F497D"/>
          <w:sz w:val="28"/>
          <w:szCs w:val="28"/>
        </w:rPr>
        <w:t>7</w:t>
      </w:r>
      <w:r w:rsidR="00625471" w:rsidRPr="00BC647F">
        <w:rPr>
          <w:rFonts w:ascii="Calibri" w:eastAsia="Calibri" w:hAnsi="Calibri"/>
          <w:b/>
          <w:color w:val="1F497D"/>
          <w:sz w:val="28"/>
          <w:szCs w:val="28"/>
        </w:rPr>
        <w:t xml:space="preserve"> Mai 2021</w:t>
      </w:r>
    </w:p>
    <w:p w:rsidR="003904E8" w:rsidRDefault="003904E8" w:rsidP="003904E8">
      <w:pPr>
        <w:rPr>
          <w:rFonts w:ascii="Calibri" w:eastAsia="Times New Roman" w:hAnsi="Calibri"/>
          <w:szCs w:val="20"/>
          <w:lang w:eastAsia="fr-FR"/>
        </w:rPr>
      </w:pPr>
    </w:p>
    <w:p w:rsidR="003904E8" w:rsidRDefault="003904E8" w:rsidP="003904E8">
      <w:pPr>
        <w:spacing w:after="200" w:line="276" w:lineRule="auto"/>
        <w:jc w:val="center"/>
        <w:rPr>
          <w:rFonts w:ascii="Calibri" w:eastAsia="Calibri" w:hAnsi="Calibri"/>
          <w:b/>
          <w:color w:val="1F497D"/>
          <w:sz w:val="28"/>
          <w:szCs w:val="28"/>
        </w:rPr>
      </w:pPr>
      <w:r>
        <w:rPr>
          <w:rFonts w:ascii="Calibri" w:eastAsia="Calibri" w:hAnsi="Calibri"/>
          <w:b/>
          <w:color w:val="1F497D"/>
          <w:sz w:val="28"/>
          <w:szCs w:val="28"/>
        </w:rPr>
        <w:t xml:space="preserve">Date limite de dépôt des candidatures : </w:t>
      </w:r>
      <w:r w:rsidR="00BC647F">
        <w:rPr>
          <w:rFonts w:ascii="Calibri" w:eastAsia="Calibri" w:hAnsi="Calibri"/>
          <w:b/>
          <w:color w:val="1F497D"/>
          <w:sz w:val="28"/>
          <w:szCs w:val="28"/>
        </w:rPr>
        <w:t>23 juin 2021-12h.</w:t>
      </w:r>
    </w:p>
    <w:p w:rsidR="003904E8" w:rsidRDefault="003904E8" w:rsidP="003904E8">
      <w:pPr>
        <w:rPr>
          <w:rFonts w:ascii="Calibri" w:eastAsia="Times New Roman" w:hAnsi="Calibri"/>
          <w:szCs w:val="20"/>
          <w:lang w:eastAsia="fr-FR"/>
        </w:rPr>
      </w:pPr>
    </w:p>
    <w:p w:rsidR="003904E8" w:rsidRDefault="003904E8" w:rsidP="003904E8">
      <w:pPr>
        <w:rPr>
          <w:rFonts w:ascii="Calibri" w:hAnsi="Calibri"/>
        </w:rPr>
      </w:pPr>
    </w:p>
    <w:p w:rsidR="003904E8" w:rsidRPr="0094577D" w:rsidRDefault="0094577D" w:rsidP="0094577D">
      <w:pPr>
        <w:jc w:val="center"/>
        <w:rPr>
          <w:rFonts w:ascii="Calibri" w:hAnsi="Calibri"/>
          <w:b/>
          <w:color w:val="1F497D" w:themeColor="text2"/>
          <w:sz w:val="40"/>
          <w:szCs w:val="40"/>
        </w:rPr>
      </w:pPr>
      <w:r w:rsidRPr="0094577D">
        <w:rPr>
          <w:rFonts w:ascii="Calibri" w:hAnsi="Calibri"/>
          <w:b/>
          <w:color w:val="1F497D" w:themeColor="text2"/>
          <w:sz w:val="40"/>
          <w:szCs w:val="40"/>
        </w:rPr>
        <w:t>DOSSIER DE REPONSE A L’APPEL A PROJETS</w:t>
      </w:r>
    </w:p>
    <w:p w:rsidR="003904E8" w:rsidRDefault="003904E8" w:rsidP="003904E8">
      <w:pPr>
        <w:rPr>
          <w:rFonts w:ascii="Calibri" w:hAnsi="Calibri"/>
        </w:rPr>
      </w:pPr>
    </w:p>
    <w:p w:rsidR="003904E8" w:rsidRDefault="003904E8" w:rsidP="003904E8">
      <w:pPr>
        <w:rPr>
          <w:rFonts w:ascii="Calibri" w:hAnsi="Calibri"/>
        </w:rPr>
      </w:pPr>
    </w:p>
    <w:p w:rsidR="00BC647F" w:rsidRDefault="00BC647F" w:rsidP="003904E8">
      <w:pPr>
        <w:rPr>
          <w:rFonts w:ascii="Calibri" w:hAnsi="Calibri"/>
        </w:rPr>
      </w:pPr>
    </w:p>
    <w:p w:rsidR="00BC647F" w:rsidRDefault="00BC647F" w:rsidP="003904E8">
      <w:pPr>
        <w:rPr>
          <w:rFonts w:ascii="Calibri" w:hAnsi="Calibri"/>
        </w:rPr>
      </w:pPr>
    </w:p>
    <w:p w:rsidR="00BC647F" w:rsidRDefault="00BC647F" w:rsidP="003904E8">
      <w:pPr>
        <w:rPr>
          <w:rFonts w:ascii="Calibri" w:hAnsi="Calibri"/>
        </w:rPr>
      </w:pPr>
    </w:p>
    <w:p w:rsidR="00BC647F" w:rsidRDefault="00BC647F" w:rsidP="003904E8">
      <w:pPr>
        <w:rPr>
          <w:rFonts w:ascii="Calibri" w:hAnsi="Calibri"/>
        </w:rPr>
      </w:pPr>
    </w:p>
    <w:p w:rsidR="003904E8" w:rsidRDefault="003904E8" w:rsidP="003904E8">
      <w:pPr>
        <w:rPr>
          <w:rFonts w:ascii="Calibri" w:hAnsi="Calibri"/>
        </w:rPr>
      </w:pPr>
    </w:p>
    <w:p w:rsidR="003904E8" w:rsidRDefault="000A6448" w:rsidP="003904E8">
      <w:pPr>
        <w:rPr>
          <w:rFonts w:ascii="Calibri" w:hAnsi="Calibri"/>
        </w:rPr>
      </w:pPr>
      <w:r>
        <w:rPr>
          <w:noProof/>
          <w:color w:val="1F497D"/>
          <w:lang w:eastAsia="fr-FR"/>
        </w:rPr>
        <w:drawing>
          <wp:inline distT="0" distB="0" distL="0" distR="0" wp14:anchorId="07E27616" wp14:editId="15D8CDBC">
            <wp:extent cx="3574344" cy="1419225"/>
            <wp:effectExtent l="0" t="0" r="7620" b="0"/>
            <wp:docPr id="3" name="Image 3" descr="cid:image001.jpg@01D73516.1B06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jpg@01D73516.1B0676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74344" cy="1419225"/>
                    </a:xfrm>
                    <a:prstGeom prst="rect">
                      <a:avLst/>
                    </a:prstGeom>
                    <a:noFill/>
                    <a:ln>
                      <a:noFill/>
                    </a:ln>
                  </pic:spPr>
                </pic:pic>
              </a:graphicData>
            </a:graphic>
          </wp:inline>
        </w:drawing>
      </w:r>
    </w:p>
    <w:p w:rsidR="003904E8" w:rsidRDefault="003904E8" w:rsidP="003904E8">
      <w:pPr>
        <w:rPr>
          <w:rFonts w:ascii="Calibri" w:hAnsi="Calibri"/>
        </w:rPr>
      </w:pPr>
    </w:p>
    <w:p w:rsidR="003904E8" w:rsidRDefault="003904E8" w:rsidP="003904E8">
      <w:pPr>
        <w:rPr>
          <w:noProof/>
          <w:lang w:eastAsia="fr-FR"/>
        </w:rPr>
      </w:pPr>
    </w:p>
    <w:p w:rsidR="000A6448" w:rsidRDefault="000A6448" w:rsidP="003904E8">
      <w:pPr>
        <w:rPr>
          <w:rFonts w:ascii="Calibri" w:hAnsi="Calibri"/>
        </w:rPr>
      </w:pPr>
    </w:p>
    <w:p w:rsidR="003904E8" w:rsidRDefault="003904E8" w:rsidP="003904E8">
      <w:pPr>
        <w:rPr>
          <w:rFonts w:ascii="Calibri" w:hAnsi="Calibri"/>
        </w:rPr>
      </w:pPr>
    </w:p>
    <w:p w:rsidR="003904E8" w:rsidRDefault="003904E8" w:rsidP="003904E8">
      <w:pPr>
        <w:rPr>
          <w:rFonts w:ascii="Calibri" w:hAnsi="Calibri"/>
        </w:rPr>
      </w:pPr>
    </w:p>
    <w:p w:rsidR="003904E8" w:rsidRDefault="003904E8" w:rsidP="003904E8">
      <w:pPr>
        <w:rPr>
          <w:rFonts w:ascii="Calibri" w:hAnsi="Calibri"/>
        </w:rPr>
      </w:pPr>
    </w:p>
    <w:p w:rsidR="003904E8" w:rsidRDefault="003904E8" w:rsidP="003904E8">
      <w:pPr>
        <w:rPr>
          <w:rFonts w:ascii="Calibri" w:hAnsi="Calibri"/>
        </w:rPr>
      </w:pPr>
    </w:p>
    <w:p w:rsidR="00BC647F" w:rsidRDefault="00BC647F" w:rsidP="003904E8">
      <w:pPr>
        <w:rPr>
          <w:rFonts w:ascii="Calibri" w:hAnsi="Calibri"/>
        </w:rPr>
      </w:pPr>
      <w:r>
        <w:rPr>
          <w:rFonts w:ascii="Calibri" w:hAnsi="Calibri"/>
        </w:rPr>
        <w:lastRenderedPageBreak/>
        <w:br w:type="page"/>
      </w:r>
    </w:p>
    <w:p w:rsidR="00692BD5" w:rsidRPr="00CE02DC" w:rsidRDefault="00692BD5" w:rsidP="00BC647F">
      <w:pPr>
        <w:spacing w:before="238" w:after="100" w:afterAutospacing="1"/>
        <w:outlineLvl w:val="1"/>
        <w:rPr>
          <w:rFonts w:eastAsia="Times New Roman" w:cs="Times New Roman"/>
          <w:b/>
          <w:bCs/>
          <w:sz w:val="36"/>
          <w:szCs w:val="36"/>
          <w:lang w:eastAsia="fr-FR"/>
        </w:rPr>
      </w:pPr>
      <w:r w:rsidRPr="00CE02DC">
        <w:rPr>
          <w:rFonts w:eastAsia="Times New Roman" w:cs="Times New Roman"/>
          <w:b/>
          <w:bCs/>
          <w:sz w:val="36"/>
          <w:szCs w:val="36"/>
          <w:lang w:eastAsia="fr-FR"/>
        </w:rPr>
        <w:lastRenderedPageBreak/>
        <w:t xml:space="preserve">1. Identification du porteur de projet </w:t>
      </w:r>
    </w:p>
    <w:p w:rsidR="003904E8" w:rsidRDefault="003904E8" w:rsidP="00692BD5">
      <w:pPr>
        <w:spacing w:before="238" w:after="100" w:afterAutospacing="1"/>
        <w:outlineLvl w:val="1"/>
        <w:rPr>
          <w:rFonts w:eastAsia="Times New Roman" w:cs="Times New Roman"/>
          <w:b/>
          <w:bCs/>
          <w:sz w:val="28"/>
          <w:szCs w:val="28"/>
          <w:lang w:eastAsia="fr-FR"/>
        </w:rPr>
      </w:pPr>
    </w:p>
    <w:p w:rsidR="00692BD5" w:rsidRPr="00692BD5" w:rsidRDefault="00692BD5" w:rsidP="00692BD5">
      <w:pPr>
        <w:spacing w:before="238" w:after="100" w:afterAutospacing="1"/>
        <w:outlineLvl w:val="1"/>
        <w:rPr>
          <w:rFonts w:eastAsia="Times New Roman" w:cs="Times New Roman"/>
          <w:b/>
          <w:bCs/>
          <w:sz w:val="28"/>
          <w:szCs w:val="28"/>
          <w:lang w:eastAsia="fr-FR"/>
        </w:rPr>
      </w:pPr>
      <w:r w:rsidRPr="00692BD5">
        <w:rPr>
          <w:rFonts w:eastAsia="Times New Roman" w:cs="Times New Roman"/>
          <w:b/>
          <w:bCs/>
          <w:sz w:val="28"/>
          <w:szCs w:val="28"/>
          <w:lang w:eastAsia="fr-FR"/>
        </w:rPr>
        <w:t>A. Raison sociale du porteur de projet</w:t>
      </w:r>
    </w:p>
    <w:p w:rsidR="00692BD5" w:rsidRPr="00692BD5" w:rsidRDefault="00455987" w:rsidP="00692BD5">
      <w:pPr>
        <w:spacing w:before="100" w:beforeAutospacing="1"/>
        <w:rPr>
          <w:rFonts w:eastAsia="Times New Roman" w:cs="Times New Roman"/>
          <w:sz w:val="28"/>
          <w:szCs w:val="28"/>
          <w:lang w:eastAsia="fr-FR"/>
        </w:rPr>
      </w:pPr>
      <w:r>
        <w:rPr>
          <w:rFonts w:eastAsia="Times New Roman" w:cs="Times New Roman"/>
          <w:sz w:val="28"/>
          <w:szCs w:val="28"/>
          <w:lang w:eastAsia="fr-FR"/>
        </w:rPr>
        <w:t xml:space="preserve">NOM du porteur de projet </w:t>
      </w:r>
      <w:r w:rsidR="00692BD5" w:rsidRPr="00692BD5">
        <w:rPr>
          <w:rFonts w:eastAsia="Times New Roman" w:cs="Times New Roman"/>
          <w:sz w:val="28"/>
          <w:szCs w:val="28"/>
          <w:lang w:eastAsia="fr-FR"/>
        </w:rPr>
        <w:t xml:space="preserve"> </w:t>
      </w:r>
    </w:p>
    <w:p w:rsidR="00692BD5" w:rsidRPr="00692BD5" w:rsidRDefault="00BC647F" w:rsidP="00692BD5">
      <w:pPr>
        <w:spacing w:before="100" w:beforeAutospacing="1"/>
        <w:rPr>
          <w:rFonts w:eastAsia="Times New Roman" w:cs="Times New Roman"/>
          <w:sz w:val="28"/>
          <w:szCs w:val="28"/>
          <w:lang w:eastAsia="fr-FR"/>
        </w:rPr>
      </w:pPr>
      <w:r>
        <w:rPr>
          <w:rFonts w:eastAsia="Times New Roman" w:cs="Times New Roman"/>
          <w:sz w:val="28"/>
          <w:szCs w:val="28"/>
          <w:lang w:eastAsia="fr-FR"/>
        </w:rPr>
        <w:t>N</w:t>
      </w:r>
      <w:r w:rsidR="00692BD5" w:rsidRPr="00692BD5">
        <w:rPr>
          <w:rFonts w:eastAsia="Times New Roman" w:cs="Times New Roman"/>
          <w:sz w:val="28"/>
          <w:szCs w:val="28"/>
          <w:lang w:eastAsia="fr-FR"/>
        </w:rPr>
        <w:t xml:space="preserve">° SIRET  </w:t>
      </w:r>
    </w:p>
    <w:p w:rsidR="003904E8" w:rsidRDefault="003904E8" w:rsidP="00692BD5">
      <w:pPr>
        <w:spacing w:before="100" w:beforeAutospacing="1"/>
        <w:rPr>
          <w:rFonts w:eastAsia="Times New Roman" w:cs="Times New Roman"/>
          <w:sz w:val="28"/>
          <w:szCs w:val="28"/>
          <w:lang w:eastAsia="fr-FR"/>
        </w:rPr>
      </w:pPr>
      <w:r>
        <w:rPr>
          <w:rFonts w:eastAsia="Times New Roman" w:cs="Times New Roman"/>
          <w:sz w:val="28"/>
          <w:szCs w:val="28"/>
          <w:lang w:eastAsia="fr-FR"/>
        </w:rPr>
        <w:t>Adresse :</w:t>
      </w:r>
    </w:p>
    <w:p w:rsidR="00692BD5" w:rsidRPr="003904E8" w:rsidRDefault="003904E8" w:rsidP="003904E8">
      <w:pPr>
        <w:pStyle w:val="Paragraphedeliste"/>
        <w:numPr>
          <w:ilvl w:val="0"/>
          <w:numId w:val="1"/>
        </w:numPr>
        <w:spacing w:before="100" w:beforeAutospacing="1"/>
        <w:rPr>
          <w:rFonts w:eastAsia="Times New Roman" w:cs="Times New Roman"/>
          <w:sz w:val="28"/>
          <w:szCs w:val="28"/>
          <w:lang w:eastAsia="fr-FR"/>
        </w:rPr>
      </w:pPr>
      <w:r w:rsidRPr="003904E8">
        <w:rPr>
          <w:rFonts w:eastAsia="Times New Roman" w:cs="Times New Roman"/>
          <w:sz w:val="28"/>
          <w:szCs w:val="28"/>
          <w:lang w:eastAsia="fr-FR"/>
        </w:rPr>
        <w:t>S</w:t>
      </w:r>
      <w:r w:rsidR="00692BD5" w:rsidRPr="003904E8">
        <w:rPr>
          <w:rFonts w:eastAsia="Times New Roman" w:cs="Times New Roman"/>
          <w:sz w:val="28"/>
          <w:szCs w:val="28"/>
          <w:lang w:eastAsia="fr-FR"/>
        </w:rPr>
        <w:t xml:space="preserve">iège : </w:t>
      </w:r>
    </w:p>
    <w:p w:rsidR="00692BD5" w:rsidRPr="003904E8" w:rsidRDefault="00692BD5" w:rsidP="003904E8">
      <w:pPr>
        <w:pStyle w:val="Paragraphedeliste"/>
        <w:numPr>
          <w:ilvl w:val="0"/>
          <w:numId w:val="1"/>
        </w:numPr>
        <w:spacing w:before="100" w:beforeAutospacing="1" w:after="119"/>
        <w:rPr>
          <w:rFonts w:eastAsia="Times New Roman" w:cs="Times New Roman"/>
          <w:sz w:val="28"/>
          <w:szCs w:val="28"/>
          <w:lang w:eastAsia="fr-FR"/>
        </w:rPr>
      </w:pPr>
      <w:r w:rsidRPr="003904E8">
        <w:rPr>
          <w:rFonts w:eastAsia="Times New Roman" w:cs="Times New Roman"/>
          <w:sz w:val="28"/>
          <w:szCs w:val="28"/>
          <w:lang w:eastAsia="fr-FR"/>
        </w:rPr>
        <w:t xml:space="preserve">Adresse de correspondance du porteur de projet, si différente </w:t>
      </w:r>
    </w:p>
    <w:p w:rsidR="00692BD5" w:rsidRPr="00692BD5" w:rsidRDefault="00692BD5" w:rsidP="00692BD5">
      <w:pPr>
        <w:spacing w:before="100" w:beforeAutospacing="1" w:after="240"/>
        <w:rPr>
          <w:rFonts w:eastAsia="Times New Roman" w:cs="Times New Roman"/>
          <w:sz w:val="28"/>
          <w:szCs w:val="28"/>
          <w:lang w:eastAsia="fr-FR"/>
        </w:rPr>
      </w:pP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 xml:space="preserve">Téléphone du porteur de projet  </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 xml:space="preserve">Courriel du porteur de projet  </w:t>
      </w:r>
    </w:p>
    <w:p w:rsidR="00692BD5" w:rsidRPr="00692BD5" w:rsidRDefault="00692BD5" w:rsidP="00692BD5">
      <w:pPr>
        <w:spacing w:before="100" w:beforeAutospacing="1"/>
        <w:rPr>
          <w:rFonts w:eastAsia="Times New Roman" w:cs="Times New Roman"/>
          <w:sz w:val="28"/>
          <w:szCs w:val="28"/>
          <w:lang w:eastAsia="fr-FR"/>
        </w:rPr>
      </w:pP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 xml:space="preserve">Site internet </w:t>
      </w:r>
    </w:p>
    <w:p w:rsidR="00692BD5" w:rsidRPr="00692BD5" w:rsidRDefault="00692BD5" w:rsidP="00692BD5">
      <w:pPr>
        <w:spacing w:before="100" w:beforeAutospacing="1"/>
        <w:rPr>
          <w:rFonts w:eastAsia="Times New Roman" w:cs="Times New Roman"/>
          <w:sz w:val="28"/>
          <w:szCs w:val="28"/>
          <w:lang w:eastAsia="fr-FR"/>
        </w:rPr>
      </w:pPr>
    </w:p>
    <w:p w:rsidR="00692BD5" w:rsidRPr="00692BD5" w:rsidRDefault="00692BD5" w:rsidP="00692BD5">
      <w:pPr>
        <w:spacing w:before="100" w:beforeAutospacing="1" w:after="119"/>
        <w:rPr>
          <w:rFonts w:eastAsia="Times New Roman" w:cs="Times New Roman"/>
          <w:sz w:val="28"/>
          <w:szCs w:val="28"/>
          <w:lang w:eastAsia="fr-FR"/>
        </w:rPr>
      </w:pPr>
      <w:r w:rsidRPr="00692BD5">
        <w:rPr>
          <w:rFonts w:eastAsia="Times New Roman" w:cs="Times New Roman"/>
          <w:sz w:val="28"/>
          <w:szCs w:val="28"/>
          <w:lang w:eastAsia="fr-FR"/>
        </w:rPr>
        <w:t xml:space="preserve">Statut juridique du porteur de projet  </w:t>
      </w:r>
    </w:p>
    <w:p w:rsidR="00692BD5" w:rsidRPr="00692BD5" w:rsidRDefault="00692BD5" w:rsidP="00692BD5">
      <w:pPr>
        <w:spacing w:before="100" w:beforeAutospacing="1" w:after="240"/>
        <w:rPr>
          <w:rFonts w:eastAsia="Times New Roman" w:cs="Times New Roman"/>
          <w:sz w:val="28"/>
          <w:szCs w:val="28"/>
          <w:lang w:eastAsia="fr-FR"/>
        </w:rPr>
      </w:pPr>
    </w:p>
    <w:p w:rsidR="00692BD5" w:rsidRPr="00692BD5" w:rsidRDefault="00692BD5" w:rsidP="00692BD5">
      <w:pPr>
        <w:spacing w:before="238" w:after="100" w:afterAutospacing="1"/>
        <w:outlineLvl w:val="1"/>
        <w:rPr>
          <w:rFonts w:eastAsia="Times New Roman" w:cs="Times New Roman"/>
          <w:b/>
          <w:bCs/>
          <w:sz w:val="28"/>
          <w:szCs w:val="28"/>
          <w:lang w:eastAsia="fr-FR"/>
        </w:rPr>
      </w:pPr>
      <w:r w:rsidRPr="00692BD5">
        <w:rPr>
          <w:rFonts w:eastAsia="Times New Roman" w:cs="Times New Roman"/>
          <w:b/>
          <w:bCs/>
          <w:sz w:val="28"/>
          <w:szCs w:val="28"/>
          <w:lang w:eastAsia="fr-FR"/>
        </w:rPr>
        <w:t>B. Représentant légal</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 xml:space="preserve">NOM Prénom  </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 xml:space="preserve">Fonction au sein de l'établissement  </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 xml:space="preserve">Téléphone  </w:t>
      </w:r>
    </w:p>
    <w:p w:rsidR="00692BD5" w:rsidRDefault="00692BD5" w:rsidP="00692BD5">
      <w:pPr>
        <w:spacing w:before="100" w:beforeAutospacing="1" w:after="119"/>
        <w:rPr>
          <w:rFonts w:eastAsia="Times New Roman" w:cs="Times New Roman"/>
          <w:sz w:val="28"/>
          <w:szCs w:val="28"/>
          <w:lang w:eastAsia="fr-FR"/>
        </w:rPr>
      </w:pPr>
      <w:r w:rsidRPr="00692BD5">
        <w:rPr>
          <w:rFonts w:eastAsia="Times New Roman" w:cs="Times New Roman"/>
          <w:sz w:val="28"/>
          <w:szCs w:val="28"/>
          <w:lang w:eastAsia="fr-FR"/>
        </w:rPr>
        <w:t xml:space="preserve">Courriel du représentant légal  </w:t>
      </w:r>
    </w:p>
    <w:p w:rsidR="00692BD5" w:rsidRPr="00C20F7F" w:rsidRDefault="00DA0BCD" w:rsidP="00C20F7F">
      <w:pPr>
        <w:spacing w:before="100" w:beforeAutospacing="1" w:after="119"/>
        <w:rPr>
          <w:rFonts w:eastAsia="Times New Roman" w:cs="Times New Roman"/>
          <w:sz w:val="28"/>
          <w:szCs w:val="28"/>
          <w:lang w:eastAsia="fr-FR"/>
        </w:rPr>
      </w:pPr>
      <w:r>
        <w:rPr>
          <w:rFonts w:eastAsia="Times New Roman" w:cs="Times New Roman"/>
          <w:sz w:val="28"/>
          <w:szCs w:val="28"/>
          <w:lang w:eastAsia="fr-FR"/>
        </w:rPr>
        <w:br w:type="page"/>
      </w:r>
      <w:r w:rsidR="00692BD5" w:rsidRPr="00692BD5">
        <w:rPr>
          <w:rFonts w:eastAsia="Times New Roman" w:cs="Times New Roman"/>
          <w:b/>
          <w:bCs/>
          <w:sz w:val="28"/>
          <w:szCs w:val="28"/>
          <w:lang w:eastAsia="fr-FR"/>
        </w:rPr>
        <w:lastRenderedPageBreak/>
        <w:t>C. Responsable opérationnel à contacter</w:t>
      </w:r>
    </w:p>
    <w:p w:rsidR="00692BD5" w:rsidRPr="00692BD5" w:rsidRDefault="00692BD5" w:rsidP="00692BD5">
      <w:pPr>
        <w:spacing w:before="100" w:beforeAutospacing="1" w:after="119"/>
        <w:rPr>
          <w:rFonts w:eastAsia="Times New Roman" w:cs="Times New Roman"/>
          <w:i/>
          <w:sz w:val="28"/>
          <w:szCs w:val="28"/>
          <w:lang w:eastAsia="fr-FR"/>
        </w:rPr>
      </w:pPr>
      <w:r w:rsidRPr="00692BD5">
        <w:rPr>
          <w:rFonts w:eastAsia="Times New Roman" w:cs="Times New Roman"/>
          <w:i/>
          <w:sz w:val="28"/>
          <w:szCs w:val="28"/>
          <w:lang w:eastAsia="fr-FR"/>
        </w:rPr>
        <w:t>A remplir s'il diffère du représentant légal</w:t>
      </w:r>
    </w:p>
    <w:p w:rsidR="00692BD5" w:rsidRPr="00692BD5" w:rsidRDefault="00692BD5" w:rsidP="00DA0BCD">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NOM Prénom du responsable opérationnel</w:t>
      </w:r>
      <w:r w:rsidR="00DA0BCD">
        <w:rPr>
          <w:rFonts w:eastAsia="Times New Roman" w:cs="Times New Roman"/>
          <w:sz w:val="28"/>
          <w:szCs w:val="28"/>
          <w:lang w:eastAsia="fr-FR"/>
        </w:rPr>
        <w:t> :</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 xml:space="preserve">Fonction au sein de l'établissement </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 xml:space="preserve">Téléphone </w:t>
      </w:r>
    </w:p>
    <w:p w:rsidR="00692BD5" w:rsidRPr="00692BD5" w:rsidRDefault="00692BD5" w:rsidP="00692BD5">
      <w:pPr>
        <w:spacing w:before="100" w:beforeAutospacing="1" w:after="119"/>
        <w:rPr>
          <w:rFonts w:eastAsia="Times New Roman" w:cs="Times New Roman"/>
          <w:sz w:val="28"/>
          <w:szCs w:val="28"/>
          <w:lang w:eastAsia="fr-FR"/>
        </w:rPr>
      </w:pPr>
      <w:r w:rsidRPr="00692BD5">
        <w:rPr>
          <w:rFonts w:eastAsia="Times New Roman" w:cs="Times New Roman"/>
          <w:sz w:val="28"/>
          <w:szCs w:val="28"/>
          <w:lang w:eastAsia="fr-FR"/>
        </w:rPr>
        <w:t xml:space="preserve">Courriel du responsable opérationnel </w:t>
      </w:r>
    </w:p>
    <w:p w:rsidR="00692BD5" w:rsidRPr="00692BD5" w:rsidRDefault="00692BD5" w:rsidP="00692BD5">
      <w:pPr>
        <w:spacing w:before="100" w:beforeAutospacing="1" w:after="240"/>
        <w:rPr>
          <w:rFonts w:eastAsia="Times New Roman" w:cs="Times New Roman"/>
          <w:sz w:val="28"/>
          <w:szCs w:val="28"/>
          <w:lang w:eastAsia="fr-FR"/>
        </w:rPr>
      </w:pPr>
    </w:p>
    <w:p w:rsidR="00692BD5" w:rsidRPr="00692BD5" w:rsidRDefault="00692BD5" w:rsidP="00DA0BCD">
      <w:pPr>
        <w:spacing w:before="238" w:after="100" w:afterAutospacing="1"/>
        <w:outlineLvl w:val="1"/>
        <w:rPr>
          <w:rFonts w:eastAsia="Times New Roman" w:cs="Times New Roman"/>
          <w:b/>
          <w:bCs/>
          <w:sz w:val="28"/>
          <w:szCs w:val="28"/>
          <w:lang w:eastAsia="fr-FR"/>
        </w:rPr>
      </w:pPr>
      <w:r w:rsidRPr="00692BD5">
        <w:rPr>
          <w:rFonts w:eastAsia="Times New Roman" w:cs="Times New Roman"/>
          <w:b/>
          <w:bCs/>
          <w:sz w:val="28"/>
          <w:szCs w:val="28"/>
          <w:lang w:eastAsia="fr-FR"/>
        </w:rPr>
        <w:t>D. Consortium</w:t>
      </w:r>
      <w:r w:rsidR="00DA0BCD">
        <w:rPr>
          <w:rFonts w:eastAsia="Times New Roman" w:cs="Times New Roman"/>
          <w:b/>
          <w:bCs/>
          <w:sz w:val="28"/>
          <w:szCs w:val="28"/>
          <w:lang w:eastAsia="fr-FR"/>
        </w:rPr>
        <w:t xml:space="preserve"> :  </w:t>
      </w:r>
      <w:r w:rsidR="00DA0BCD">
        <w:rPr>
          <w:rFonts w:eastAsia="Times New Roman" w:cs="Times New Roman"/>
          <w:b/>
          <w:bCs/>
          <w:sz w:val="28"/>
          <w:szCs w:val="28"/>
          <w:lang w:eastAsia="fr-FR"/>
        </w:rPr>
        <w:tab/>
      </w:r>
      <w:r w:rsidR="00DA0BCD">
        <w:rPr>
          <w:rFonts w:eastAsia="Times New Roman" w:cs="Times New Roman"/>
          <w:b/>
          <w:bCs/>
          <w:sz w:val="28"/>
          <w:szCs w:val="28"/>
          <w:lang w:eastAsia="fr-FR"/>
        </w:rPr>
        <w:tab/>
        <w:t>oui</w:t>
      </w:r>
      <w:r w:rsidR="00DA0BCD">
        <w:rPr>
          <w:rFonts w:eastAsia="Times New Roman" w:cs="Times New Roman"/>
          <w:b/>
          <w:bCs/>
          <w:sz w:val="28"/>
          <w:szCs w:val="28"/>
          <w:lang w:eastAsia="fr-FR"/>
        </w:rPr>
        <w:tab/>
      </w:r>
      <w:r w:rsidR="00DA0BCD">
        <w:rPr>
          <w:rFonts w:eastAsia="Times New Roman" w:cs="Times New Roman"/>
          <w:b/>
          <w:bCs/>
          <w:sz w:val="28"/>
          <w:szCs w:val="28"/>
          <w:lang w:eastAsia="fr-FR"/>
        </w:rPr>
        <w:tab/>
        <w:t>non</w:t>
      </w:r>
    </w:p>
    <w:p w:rsidR="00692BD5" w:rsidRPr="00692BD5" w:rsidRDefault="00692BD5" w:rsidP="00692BD5">
      <w:pPr>
        <w:spacing w:before="100" w:beforeAutospacing="1" w:after="240"/>
        <w:rPr>
          <w:rFonts w:eastAsia="Times New Roman" w:cs="Times New Roman"/>
          <w:sz w:val="28"/>
          <w:szCs w:val="28"/>
          <w:lang w:eastAsia="fr-FR"/>
        </w:rPr>
      </w:pPr>
    </w:p>
    <w:p w:rsidR="00692BD5" w:rsidRPr="00692BD5" w:rsidRDefault="00692BD5" w:rsidP="00BC647F">
      <w:pPr>
        <w:spacing w:before="238" w:after="100" w:afterAutospacing="1"/>
        <w:outlineLvl w:val="1"/>
        <w:rPr>
          <w:rFonts w:eastAsia="Times New Roman" w:cs="Times New Roman"/>
          <w:b/>
          <w:bCs/>
          <w:sz w:val="28"/>
          <w:szCs w:val="28"/>
          <w:lang w:eastAsia="fr-FR"/>
        </w:rPr>
      </w:pPr>
      <w:r w:rsidRPr="00692BD5">
        <w:rPr>
          <w:rFonts w:eastAsia="Times New Roman" w:cs="Times New Roman"/>
          <w:b/>
          <w:bCs/>
          <w:sz w:val="28"/>
          <w:szCs w:val="28"/>
          <w:lang w:eastAsia="fr-FR"/>
        </w:rPr>
        <w:t>E. Acte de candidature</w:t>
      </w:r>
    </w:p>
    <w:p w:rsidR="00692BD5" w:rsidRPr="0034105B" w:rsidRDefault="00692BD5" w:rsidP="00C20F7F">
      <w:pPr>
        <w:spacing w:before="100" w:beforeAutospacing="1"/>
        <w:jc w:val="both"/>
        <w:rPr>
          <w:rFonts w:eastAsia="Times New Roman" w:cs="Times New Roman"/>
          <w:sz w:val="24"/>
          <w:szCs w:val="24"/>
          <w:lang w:eastAsia="fr-FR"/>
        </w:rPr>
      </w:pPr>
      <w:r w:rsidRPr="0034105B">
        <w:rPr>
          <w:rFonts w:eastAsia="Times New Roman" w:cs="Times New Roman"/>
          <w:sz w:val="24"/>
          <w:szCs w:val="24"/>
          <w:lang w:eastAsia="fr-FR"/>
        </w:rPr>
        <w:t xml:space="preserve">Nous attestons, après avoir pris connaissance du cahier des charges de l'appel à projets </w:t>
      </w:r>
      <w:r w:rsidR="00C20F7F" w:rsidRPr="00455987">
        <w:rPr>
          <w:rFonts w:eastAsia="Times New Roman" w:cs="Times New Roman"/>
          <w:sz w:val="24"/>
          <w:szCs w:val="24"/>
          <w:lang w:eastAsia="fr-FR"/>
        </w:rPr>
        <w:t>2021</w:t>
      </w:r>
      <w:r w:rsidR="00C20F7F" w:rsidRPr="0034105B">
        <w:rPr>
          <w:rFonts w:eastAsia="Times New Roman" w:cs="Times New Roman"/>
          <w:sz w:val="24"/>
          <w:szCs w:val="24"/>
          <w:lang w:eastAsia="fr-FR"/>
        </w:rPr>
        <w:t xml:space="preserve"> </w:t>
      </w:r>
      <w:r w:rsidRPr="0034105B">
        <w:rPr>
          <w:rFonts w:eastAsia="Times New Roman" w:cs="Times New Roman"/>
          <w:sz w:val="24"/>
          <w:szCs w:val="24"/>
          <w:lang w:eastAsia="fr-FR"/>
        </w:rPr>
        <w:t xml:space="preserve">"Repérer et mobiliser les publics </w:t>
      </w:r>
      <w:r w:rsidR="00C20F7F" w:rsidRPr="0034105B">
        <w:rPr>
          <w:rFonts w:eastAsia="Times New Roman" w:cs="Times New Roman"/>
          <w:sz w:val="24"/>
          <w:szCs w:val="24"/>
          <w:lang w:eastAsia="fr-FR"/>
        </w:rPr>
        <w:t>« </w:t>
      </w:r>
      <w:r w:rsidRPr="0034105B">
        <w:rPr>
          <w:rFonts w:eastAsia="Times New Roman" w:cs="Times New Roman"/>
          <w:sz w:val="24"/>
          <w:szCs w:val="24"/>
          <w:lang w:eastAsia="fr-FR"/>
        </w:rPr>
        <w:t>invisibles</w:t>
      </w:r>
      <w:r w:rsidR="00C20F7F" w:rsidRPr="0034105B">
        <w:rPr>
          <w:rFonts w:eastAsia="Times New Roman" w:cs="Times New Roman"/>
          <w:sz w:val="24"/>
          <w:szCs w:val="24"/>
          <w:lang w:eastAsia="fr-FR"/>
        </w:rPr>
        <w:t> »</w:t>
      </w:r>
      <w:r w:rsidRPr="0034105B">
        <w:rPr>
          <w:rFonts w:eastAsia="Times New Roman" w:cs="Times New Roman"/>
          <w:sz w:val="24"/>
          <w:szCs w:val="24"/>
          <w:lang w:eastAsia="fr-FR"/>
        </w:rPr>
        <w:t xml:space="preserve"> et en priorité les plus jeunes d'entre eux", avoir complété et fourni l'ensemble des informations et documents demandés conformément aux dispositions du cahier des charges, ce qui représente notre dossier de candidature. Nous certifions que toute information fournie et affirmation faite sont véridiques et acceptons d'être liés par les représentations, termes et conditions contenus dans le présent dossier. Nous certifions que la structure est à jour de ses obligations administratives, comptables, sociales et fiscales (déclaration et paiement correspondants). Toute déclaration fausse ou inexacte pourra conduire à l'annulation des éventuelles décisions de subvention au titre du Plan d'invest</w:t>
      </w:r>
      <w:r w:rsidR="00C20F7F" w:rsidRPr="0034105B">
        <w:rPr>
          <w:rFonts w:eastAsia="Times New Roman" w:cs="Times New Roman"/>
          <w:sz w:val="24"/>
          <w:szCs w:val="24"/>
          <w:lang w:eastAsia="fr-FR"/>
        </w:rPr>
        <w:t>issement dans les compétences "R</w:t>
      </w:r>
      <w:r w:rsidRPr="0034105B">
        <w:rPr>
          <w:rFonts w:eastAsia="Times New Roman" w:cs="Times New Roman"/>
          <w:sz w:val="24"/>
          <w:szCs w:val="24"/>
          <w:lang w:eastAsia="fr-FR"/>
        </w:rPr>
        <w:t xml:space="preserve">epérer et mobiliser les publics </w:t>
      </w:r>
      <w:r w:rsidR="00C20F7F" w:rsidRPr="0034105B">
        <w:rPr>
          <w:rFonts w:eastAsia="Times New Roman" w:cs="Times New Roman"/>
          <w:sz w:val="24"/>
          <w:szCs w:val="24"/>
          <w:lang w:eastAsia="fr-FR"/>
        </w:rPr>
        <w:t>« </w:t>
      </w:r>
      <w:r w:rsidRPr="0034105B">
        <w:rPr>
          <w:rFonts w:eastAsia="Times New Roman" w:cs="Times New Roman"/>
          <w:sz w:val="24"/>
          <w:szCs w:val="24"/>
          <w:lang w:eastAsia="fr-FR"/>
        </w:rPr>
        <w:t>invisibles</w:t>
      </w:r>
      <w:r w:rsidR="00C20F7F" w:rsidRPr="0034105B">
        <w:rPr>
          <w:rFonts w:eastAsia="Times New Roman" w:cs="Times New Roman"/>
          <w:sz w:val="24"/>
          <w:szCs w:val="24"/>
          <w:lang w:eastAsia="fr-FR"/>
        </w:rPr>
        <w:t> » et en priorité les plus jeunes d’entre eux</w:t>
      </w:r>
      <w:r w:rsidRPr="0034105B">
        <w:rPr>
          <w:rFonts w:eastAsia="Times New Roman" w:cs="Times New Roman"/>
          <w:sz w:val="24"/>
          <w:szCs w:val="24"/>
          <w:lang w:eastAsia="fr-FR"/>
        </w:rPr>
        <w:t xml:space="preserve">".  </w:t>
      </w:r>
    </w:p>
    <w:p w:rsidR="00692BD5" w:rsidRPr="0034105B" w:rsidRDefault="00692BD5" w:rsidP="00692BD5">
      <w:pPr>
        <w:spacing w:before="100" w:beforeAutospacing="1" w:after="119"/>
        <w:rPr>
          <w:rFonts w:eastAsia="Times New Roman" w:cs="Times New Roman"/>
          <w:sz w:val="24"/>
          <w:szCs w:val="24"/>
          <w:lang w:eastAsia="fr-FR"/>
        </w:rPr>
      </w:pPr>
      <w:r w:rsidRPr="0034105B">
        <w:rPr>
          <w:rFonts w:eastAsia="Times New Roman" w:cs="Times New Roman"/>
          <w:sz w:val="24"/>
          <w:szCs w:val="24"/>
          <w:lang w:eastAsia="fr-FR"/>
        </w:rPr>
        <w:t xml:space="preserve">Montant d'aides publiques sur les 3 derniers exercices fiscaux  </w:t>
      </w:r>
    </w:p>
    <w:p w:rsidR="00692BD5" w:rsidRPr="0034105B" w:rsidRDefault="00692BD5" w:rsidP="00C20F7F">
      <w:pPr>
        <w:spacing w:before="100" w:beforeAutospacing="1" w:after="119"/>
        <w:jc w:val="both"/>
        <w:rPr>
          <w:rFonts w:eastAsia="Times New Roman" w:cs="Times New Roman"/>
          <w:sz w:val="24"/>
          <w:szCs w:val="24"/>
          <w:lang w:eastAsia="fr-FR"/>
        </w:rPr>
      </w:pPr>
      <w:r w:rsidRPr="0034105B">
        <w:rPr>
          <w:rFonts w:eastAsia="Times New Roman" w:cs="Times New Roman"/>
          <w:sz w:val="24"/>
          <w:szCs w:val="24"/>
          <w:lang w:eastAsia="fr-FR"/>
        </w:rPr>
        <w:t xml:space="preserve">Nous indiquons que notre structure a perçu un montant total et cumulé d'aides publiques (subventions financières ou en numéraire et en nature) sur les trois derniers exercices (dont l'exercice en cours), conformément à la circulaire du premier ministre du 29 septembre 2015, à la décision 2012/21/UE de la Commission européenne du 20 décembre 2011 et au Règlement (UE) N° 360/2012 de la Commission du 25 avril 2012 relatif à l'application des articles 107 et 108 du traité sur le fonctionnement de l'Union européenne aux aides de </w:t>
      </w:r>
      <w:proofErr w:type="spellStart"/>
      <w:r w:rsidRPr="0034105B">
        <w:rPr>
          <w:rFonts w:eastAsia="Times New Roman" w:cs="Times New Roman"/>
          <w:sz w:val="24"/>
          <w:szCs w:val="24"/>
          <w:lang w:eastAsia="fr-FR"/>
        </w:rPr>
        <w:t>minimis</w:t>
      </w:r>
      <w:proofErr w:type="spellEnd"/>
      <w:r w:rsidRPr="0034105B">
        <w:rPr>
          <w:rFonts w:eastAsia="Times New Roman" w:cs="Times New Roman"/>
          <w:sz w:val="24"/>
          <w:szCs w:val="24"/>
          <w:lang w:eastAsia="fr-FR"/>
        </w:rPr>
        <w:t xml:space="preserve"> accordées à des entreprises fournissant des services d’intérêt économique général et au règlement (UE) n°1407/2013 de la Commission du 18 décembre 2013 relatif à l'application des articles 107 et 108 du traité sur le fonctionnement de l'Union Européenne aux aides de </w:t>
      </w:r>
      <w:proofErr w:type="spellStart"/>
      <w:r w:rsidRPr="0034105B">
        <w:rPr>
          <w:rFonts w:eastAsia="Times New Roman" w:cs="Times New Roman"/>
          <w:sz w:val="24"/>
          <w:szCs w:val="24"/>
          <w:lang w:eastAsia="fr-FR"/>
        </w:rPr>
        <w:t>minimis</w:t>
      </w:r>
      <w:proofErr w:type="spellEnd"/>
      <w:r w:rsidRPr="0034105B">
        <w:rPr>
          <w:rFonts w:eastAsia="Times New Roman" w:cs="Times New Roman"/>
          <w:sz w:val="24"/>
          <w:szCs w:val="24"/>
          <w:lang w:eastAsia="fr-FR"/>
        </w:rPr>
        <w:t xml:space="preserve"> :</w:t>
      </w:r>
    </w:p>
    <w:p w:rsidR="0034105B" w:rsidRDefault="0034105B" w:rsidP="00692BD5">
      <w:pPr>
        <w:spacing w:before="238" w:after="100" w:afterAutospacing="1"/>
        <w:outlineLvl w:val="1"/>
        <w:rPr>
          <w:rFonts w:eastAsia="Times New Roman" w:cs="Times New Roman"/>
          <w:b/>
          <w:bCs/>
          <w:sz w:val="28"/>
          <w:szCs w:val="28"/>
          <w:lang w:eastAsia="fr-FR"/>
        </w:rPr>
      </w:pPr>
    </w:p>
    <w:p w:rsidR="00692BD5" w:rsidRPr="00692BD5" w:rsidRDefault="00692BD5" w:rsidP="00692BD5">
      <w:pPr>
        <w:spacing w:before="238" w:after="100" w:afterAutospacing="1"/>
        <w:outlineLvl w:val="1"/>
        <w:rPr>
          <w:rFonts w:eastAsia="Times New Roman" w:cs="Times New Roman"/>
          <w:b/>
          <w:bCs/>
          <w:sz w:val="28"/>
          <w:szCs w:val="28"/>
          <w:lang w:eastAsia="fr-FR"/>
        </w:rPr>
      </w:pPr>
      <w:r w:rsidRPr="00692BD5">
        <w:rPr>
          <w:rFonts w:eastAsia="Times New Roman" w:cs="Times New Roman"/>
          <w:b/>
          <w:bCs/>
          <w:sz w:val="28"/>
          <w:szCs w:val="28"/>
          <w:lang w:eastAsia="fr-FR"/>
        </w:rPr>
        <w:t xml:space="preserve">A noter : </w:t>
      </w:r>
    </w:p>
    <w:p w:rsidR="00692BD5" w:rsidRPr="00692BD5" w:rsidRDefault="00692BD5" w:rsidP="00C20F7F">
      <w:pPr>
        <w:spacing w:before="100" w:beforeAutospacing="1" w:after="119"/>
        <w:jc w:val="both"/>
        <w:rPr>
          <w:rFonts w:eastAsia="Times New Roman" w:cs="Times New Roman"/>
          <w:sz w:val="28"/>
          <w:szCs w:val="28"/>
          <w:lang w:eastAsia="fr-FR"/>
        </w:rPr>
      </w:pPr>
      <w:r w:rsidRPr="00692BD5">
        <w:rPr>
          <w:rFonts w:eastAsia="Times New Roman" w:cs="Times New Roman"/>
          <w:sz w:val="28"/>
          <w:szCs w:val="28"/>
          <w:lang w:eastAsia="fr-FR"/>
        </w:rPr>
        <w:t>Si, et seulement si le porteur de projet a déjà perçu au cours des trois derniers exercices (dont l'exercice en cours) des subventions au titre d'un texte relevant de la réglementation européenne des aides d'Etat, le comité de sélection pourra demander les justificatifs au porteur de projet.</w:t>
      </w:r>
    </w:p>
    <w:p w:rsidR="00692BD5" w:rsidRPr="00692BD5" w:rsidRDefault="00692BD5" w:rsidP="00692BD5">
      <w:pPr>
        <w:spacing w:before="100" w:beforeAutospacing="1" w:after="240"/>
        <w:rPr>
          <w:rFonts w:eastAsia="Times New Roman" w:cs="Times New Roman"/>
          <w:sz w:val="28"/>
          <w:szCs w:val="28"/>
          <w:lang w:eastAsia="fr-FR"/>
        </w:rPr>
      </w:pPr>
    </w:p>
    <w:p w:rsidR="00692BD5" w:rsidRDefault="00692BD5" w:rsidP="00692BD5">
      <w:pPr>
        <w:spacing w:before="238" w:after="100" w:afterAutospacing="1"/>
        <w:outlineLvl w:val="1"/>
        <w:rPr>
          <w:rFonts w:eastAsia="Times New Roman" w:cs="Times New Roman"/>
          <w:b/>
          <w:bCs/>
          <w:sz w:val="36"/>
          <w:szCs w:val="36"/>
          <w:lang w:eastAsia="fr-FR"/>
        </w:rPr>
      </w:pPr>
      <w:r w:rsidRPr="00692BD5">
        <w:rPr>
          <w:rFonts w:eastAsia="Times New Roman" w:cs="Times New Roman"/>
          <w:b/>
          <w:bCs/>
          <w:sz w:val="36"/>
          <w:szCs w:val="36"/>
          <w:lang w:eastAsia="fr-FR"/>
        </w:rPr>
        <w:t xml:space="preserve">2. Identification des partenaires du consortium </w:t>
      </w:r>
    </w:p>
    <w:p w:rsidR="003904E8" w:rsidRPr="003904E8" w:rsidRDefault="003904E8" w:rsidP="00692BD5">
      <w:pPr>
        <w:spacing w:before="238" w:after="100" w:afterAutospacing="1"/>
        <w:outlineLvl w:val="1"/>
        <w:rPr>
          <w:rFonts w:eastAsia="Times New Roman" w:cs="Times New Roman"/>
          <w:b/>
          <w:bCs/>
          <w:sz w:val="36"/>
          <w:szCs w:val="36"/>
          <w:lang w:eastAsia="fr-FR"/>
        </w:rPr>
      </w:pPr>
    </w:p>
    <w:p w:rsidR="003904E8" w:rsidRDefault="003904E8" w:rsidP="003904E8">
      <w:pPr>
        <w:spacing w:before="238" w:after="100" w:afterAutospacing="1"/>
        <w:outlineLvl w:val="1"/>
        <w:rPr>
          <w:rFonts w:eastAsia="Times New Roman" w:cs="Times New Roman"/>
          <w:b/>
          <w:bCs/>
          <w:sz w:val="36"/>
          <w:szCs w:val="36"/>
          <w:lang w:eastAsia="fr-FR"/>
        </w:rPr>
      </w:pPr>
      <w:r w:rsidRPr="003904E8">
        <w:rPr>
          <w:rFonts w:eastAsia="Times New Roman" w:cs="Times New Roman"/>
          <w:b/>
          <w:bCs/>
          <w:sz w:val="36"/>
          <w:szCs w:val="36"/>
          <w:lang w:eastAsia="fr-FR"/>
        </w:rPr>
        <w:t>3. Identification des partenaires hors consortium</w:t>
      </w:r>
    </w:p>
    <w:p w:rsidR="003904E8" w:rsidRPr="003904E8" w:rsidRDefault="003904E8" w:rsidP="003904E8">
      <w:pPr>
        <w:spacing w:before="238" w:after="100" w:afterAutospacing="1"/>
        <w:outlineLvl w:val="1"/>
        <w:rPr>
          <w:rFonts w:eastAsia="Times New Roman" w:cs="Times New Roman"/>
          <w:b/>
          <w:bCs/>
          <w:sz w:val="36"/>
          <w:szCs w:val="36"/>
          <w:lang w:eastAsia="fr-FR"/>
        </w:rPr>
      </w:pPr>
    </w:p>
    <w:p w:rsidR="00692BD5" w:rsidRDefault="00CE02DC" w:rsidP="00692BD5">
      <w:pPr>
        <w:spacing w:before="238" w:after="100" w:afterAutospacing="1"/>
        <w:outlineLvl w:val="1"/>
        <w:rPr>
          <w:rFonts w:eastAsia="Times New Roman" w:cs="Times New Roman"/>
          <w:b/>
          <w:bCs/>
          <w:sz w:val="36"/>
          <w:szCs w:val="36"/>
          <w:lang w:eastAsia="fr-FR"/>
        </w:rPr>
      </w:pPr>
      <w:r>
        <w:rPr>
          <w:rFonts w:eastAsia="Times New Roman" w:cs="Times New Roman"/>
          <w:b/>
          <w:bCs/>
          <w:sz w:val="36"/>
          <w:szCs w:val="36"/>
          <w:lang w:eastAsia="fr-FR"/>
        </w:rPr>
        <w:t>4</w:t>
      </w:r>
      <w:r w:rsidR="00692BD5" w:rsidRPr="00692BD5">
        <w:rPr>
          <w:rFonts w:eastAsia="Times New Roman" w:cs="Times New Roman"/>
          <w:b/>
          <w:bCs/>
          <w:sz w:val="36"/>
          <w:szCs w:val="36"/>
          <w:lang w:eastAsia="fr-FR"/>
        </w:rPr>
        <w:t>. Synthèse du projet</w:t>
      </w:r>
    </w:p>
    <w:p w:rsidR="003904E8" w:rsidRDefault="003904E8" w:rsidP="00692BD5">
      <w:pPr>
        <w:spacing w:before="238" w:after="100" w:afterAutospacing="1"/>
        <w:outlineLvl w:val="1"/>
        <w:rPr>
          <w:rFonts w:eastAsia="Times New Roman" w:cs="Times New Roman"/>
          <w:b/>
          <w:bCs/>
          <w:sz w:val="36"/>
          <w:szCs w:val="36"/>
          <w:lang w:eastAsia="fr-FR"/>
        </w:rPr>
      </w:pPr>
    </w:p>
    <w:p w:rsidR="003904E8" w:rsidRDefault="00CE02DC" w:rsidP="00DA0BCD">
      <w:pPr>
        <w:spacing w:before="238" w:after="100" w:afterAutospacing="1"/>
        <w:outlineLvl w:val="1"/>
        <w:rPr>
          <w:rFonts w:eastAsia="Times New Roman" w:cs="Times New Roman"/>
          <w:b/>
          <w:bCs/>
          <w:sz w:val="36"/>
          <w:szCs w:val="36"/>
          <w:lang w:eastAsia="fr-FR"/>
        </w:rPr>
      </w:pPr>
      <w:r>
        <w:rPr>
          <w:rFonts w:eastAsia="Times New Roman" w:cs="Times New Roman"/>
          <w:b/>
          <w:bCs/>
          <w:sz w:val="36"/>
          <w:szCs w:val="36"/>
          <w:lang w:eastAsia="fr-FR"/>
        </w:rPr>
        <w:t>5</w:t>
      </w:r>
      <w:r w:rsidR="003904E8">
        <w:rPr>
          <w:rFonts w:eastAsia="Times New Roman" w:cs="Times New Roman"/>
          <w:b/>
          <w:bCs/>
          <w:sz w:val="36"/>
          <w:szCs w:val="36"/>
          <w:lang w:eastAsia="fr-FR"/>
        </w:rPr>
        <w:t xml:space="preserve">. Description </w:t>
      </w:r>
      <w:r w:rsidR="00DA0BCD">
        <w:rPr>
          <w:rFonts w:eastAsia="Times New Roman" w:cs="Times New Roman"/>
          <w:b/>
          <w:bCs/>
          <w:sz w:val="36"/>
          <w:szCs w:val="36"/>
          <w:lang w:eastAsia="fr-FR"/>
        </w:rPr>
        <w:t xml:space="preserve">détaillée </w:t>
      </w:r>
      <w:r w:rsidR="003904E8">
        <w:rPr>
          <w:rFonts w:eastAsia="Times New Roman" w:cs="Times New Roman"/>
          <w:b/>
          <w:bCs/>
          <w:sz w:val="36"/>
          <w:szCs w:val="36"/>
          <w:lang w:eastAsia="fr-FR"/>
        </w:rPr>
        <w:t>du projet</w:t>
      </w:r>
    </w:p>
    <w:p w:rsidR="00DA0BCD" w:rsidRDefault="00DA0BCD" w:rsidP="00DA0BCD">
      <w:pPr>
        <w:spacing w:before="238" w:after="100" w:afterAutospacing="1"/>
        <w:outlineLvl w:val="1"/>
        <w:rPr>
          <w:rFonts w:eastAsia="Times New Roman" w:cs="Times New Roman"/>
          <w:b/>
          <w:bCs/>
          <w:sz w:val="36"/>
          <w:szCs w:val="36"/>
          <w:lang w:eastAsia="fr-FR"/>
        </w:rPr>
      </w:pPr>
    </w:p>
    <w:p w:rsidR="003904E8" w:rsidRPr="00DA0BCD" w:rsidRDefault="003904E8" w:rsidP="00DA0BCD">
      <w:pPr>
        <w:pStyle w:val="Paragraphedeliste"/>
        <w:numPr>
          <w:ilvl w:val="0"/>
          <w:numId w:val="3"/>
        </w:numPr>
        <w:spacing w:after="160"/>
        <w:jc w:val="both"/>
        <w:rPr>
          <w:b/>
          <w:sz w:val="28"/>
          <w:szCs w:val="28"/>
        </w:rPr>
      </w:pPr>
      <w:r w:rsidRPr="00DA0BCD">
        <w:rPr>
          <w:b/>
          <w:sz w:val="28"/>
          <w:szCs w:val="28"/>
        </w:rPr>
        <w:t>Pertinence et proposition au regard des orientations de l’appel à projets</w:t>
      </w:r>
    </w:p>
    <w:p w:rsidR="00692BD5" w:rsidRPr="00DA0BCD" w:rsidRDefault="00692BD5" w:rsidP="00692BD5">
      <w:pPr>
        <w:spacing w:before="100" w:beforeAutospacing="1"/>
        <w:rPr>
          <w:rFonts w:eastAsia="Times New Roman" w:cs="Times New Roman"/>
          <w:sz w:val="28"/>
          <w:szCs w:val="28"/>
          <w:lang w:eastAsia="fr-FR"/>
        </w:rPr>
      </w:pPr>
    </w:p>
    <w:p w:rsidR="00692BD5" w:rsidRPr="00692BD5" w:rsidRDefault="00DA0BCD" w:rsidP="00DA0BCD">
      <w:pPr>
        <w:pStyle w:val="Paragraphedeliste"/>
        <w:numPr>
          <w:ilvl w:val="0"/>
          <w:numId w:val="3"/>
        </w:numPr>
        <w:spacing w:before="100" w:beforeAutospacing="1" w:after="160"/>
        <w:jc w:val="both"/>
        <w:rPr>
          <w:b/>
          <w:sz w:val="28"/>
          <w:szCs w:val="28"/>
        </w:rPr>
      </w:pPr>
      <w:r w:rsidRPr="00692BD5">
        <w:rPr>
          <w:b/>
          <w:sz w:val="28"/>
          <w:szCs w:val="28"/>
        </w:rPr>
        <w:t>Typologie d</w:t>
      </w:r>
      <w:r w:rsidR="00CE02DC">
        <w:rPr>
          <w:b/>
          <w:sz w:val="28"/>
          <w:szCs w:val="28"/>
        </w:rPr>
        <w:t>es publics ciblés par le projet.</w:t>
      </w:r>
    </w:p>
    <w:p w:rsidR="00DA0BCD" w:rsidRPr="00DA0BCD" w:rsidRDefault="00DA0BCD" w:rsidP="00DA0BCD">
      <w:pPr>
        <w:pStyle w:val="Paragraphedeliste"/>
        <w:rPr>
          <w:rFonts w:eastAsia="Times New Roman" w:cs="Times New Roman"/>
          <w:sz w:val="28"/>
          <w:szCs w:val="28"/>
          <w:lang w:eastAsia="fr-FR"/>
        </w:rPr>
      </w:pPr>
    </w:p>
    <w:p w:rsidR="00692BD5" w:rsidRPr="00692BD5" w:rsidRDefault="00DA0BCD" w:rsidP="00DA0BCD">
      <w:pPr>
        <w:pStyle w:val="Paragraphedeliste"/>
        <w:spacing w:before="100" w:beforeAutospacing="1"/>
        <w:rPr>
          <w:rFonts w:eastAsia="Times New Roman" w:cs="Times New Roman"/>
          <w:sz w:val="28"/>
          <w:szCs w:val="28"/>
          <w:lang w:eastAsia="fr-FR"/>
        </w:rPr>
      </w:pPr>
      <w:r>
        <w:rPr>
          <w:rFonts w:eastAsia="Times New Roman" w:cs="Times New Roman"/>
          <w:sz w:val="28"/>
          <w:szCs w:val="28"/>
          <w:lang w:eastAsia="fr-FR"/>
        </w:rPr>
        <w:t xml:space="preserve">Objectifs </w:t>
      </w:r>
      <w:r w:rsidR="00692BD5" w:rsidRPr="00692BD5">
        <w:rPr>
          <w:rFonts w:eastAsia="Times New Roman" w:cs="Times New Roman"/>
          <w:sz w:val="28"/>
          <w:szCs w:val="28"/>
          <w:lang w:eastAsia="fr-FR"/>
        </w:rPr>
        <w:t xml:space="preserve">quantitatifs  </w:t>
      </w:r>
    </w:p>
    <w:p w:rsidR="00692BD5" w:rsidRPr="00692BD5" w:rsidRDefault="00692BD5" w:rsidP="00692BD5">
      <w:pPr>
        <w:spacing w:before="100" w:beforeAutospacing="1"/>
        <w:rPr>
          <w:rFonts w:eastAsia="Times New Roman" w:cs="Times New Roman"/>
          <w:sz w:val="28"/>
          <w:szCs w:val="28"/>
          <w:lang w:eastAsia="fr-FR"/>
        </w:rPr>
      </w:pPr>
    </w:p>
    <w:p w:rsidR="00692BD5" w:rsidRPr="00DA0BCD" w:rsidRDefault="00CE02DC" w:rsidP="00DA0BCD">
      <w:pPr>
        <w:pStyle w:val="Paragraphedeliste"/>
        <w:numPr>
          <w:ilvl w:val="0"/>
          <w:numId w:val="3"/>
        </w:numPr>
        <w:spacing w:before="100" w:beforeAutospacing="1"/>
        <w:rPr>
          <w:b/>
          <w:sz w:val="28"/>
          <w:szCs w:val="28"/>
        </w:rPr>
      </w:pPr>
      <w:r>
        <w:rPr>
          <w:b/>
          <w:sz w:val="28"/>
          <w:szCs w:val="28"/>
        </w:rPr>
        <w:t xml:space="preserve">Durée du projet </w:t>
      </w:r>
      <w:r w:rsidR="00692BD5" w:rsidRPr="00DA0BCD">
        <w:rPr>
          <w:b/>
          <w:sz w:val="28"/>
          <w:szCs w:val="28"/>
        </w:rPr>
        <w:t xml:space="preserve"> </w:t>
      </w:r>
    </w:p>
    <w:p w:rsidR="00692BD5" w:rsidRPr="00692BD5" w:rsidRDefault="00692BD5" w:rsidP="00692BD5">
      <w:pPr>
        <w:spacing w:before="100" w:beforeAutospacing="1"/>
        <w:rPr>
          <w:rFonts w:eastAsia="Times New Roman" w:cs="Times New Roman"/>
          <w:sz w:val="28"/>
          <w:szCs w:val="28"/>
          <w:lang w:eastAsia="fr-FR"/>
        </w:rPr>
      </w:pPr>
    </w:p>
    <w:p w:rsidR="00692BD5" w:rsidRPr="00DA0BCD" w:rsidRDefault="00692BD5" w:rsidP="00DA0BCD">
      <w:pPr>
        <w:pStyle w:val="Paragraphedeliste"/>
        <w:numPr>
          <w:ilvl w:val="0"/>
          <w:numId w:val="3"/>
        </w:numPr>
        <w:spacing w:before="100" w:beforeAutospacing="1"/>
        <w:rPr>
          <w:b/>
          <w:sz w:val="28"/>
          <w:szCs w:val="28"/>
        </w:rPr>
      </w:pPr>
      <w:r w:rsidRPr="00DA0BCD">
        <w:rPr>
          <w:b/>
          <w:sz w:val="28"/>
          <w:szCs w:val="28"/>
        </w:rPr>
        <w:t>Moyens hu</w:t>
      </w:r>
      <w:r w:rsidR="00DA0BCD">
        <w:rPr>
          <w:b/>
          <w:sz w:val="28"/>
          <w:szCs w:val="28"/>
        </w:rPr>
        <w:t>mains (salariés et bénévoles) dédiés à l’action (détails)</w:t>
      </w:r>
    </w:p>
    <w:p w:rsidR="00692BD5" w:rsidRPr="00692BD5" w:rsidRDefault="00692BD5" w:rsidP="00692BD5">
      <w:pPr>
        <w:spacing w:before="100" w:beforeAutospacing="1"/>
        <w:rPr>
          <w:rFonts w:eastAsia="Times New Roman" w:cs="Times New Roman"/>
          <w:sz w:val="28"/>
          <w:szCs w:val="28"/>
          <w:lang w:eastAsia="fr-FR"/>
        </w:rPr>
      </w:pPr>
    </w:p>
    <w:p w:rsidR="00692BD5" w:rsidRPr="00DA0BCD" w:rsidRDefault="00692BD5" w:rsidP="00DA0BCD">
      <w:pPr>
        <w:pStyle w:val="Paragraphedeliste"/>
        <w:numPr>
          <w:ilvl w:val="0"/>
          <w:numId w:val="3"/>
        </w:numPr>
        <w:spacing w:before="100" w:beforeAutospacing="1"/>
        <w:rPr>
          <w:rFonts w:eastAsia="Times New Roman" w:cs="Times New Roman"/>
          <w:b/>
          <w:sz w:val="28"/>
          <w:szCs w:val="28"/>
          <w:lang w:eastAsia="fr-FR"/>
        </w:rPr>
      </w:pPr>
      <w:r w:rsidRPr="00DA0BCD">
        <w:rPr>
          <w:rFonts w:eastAsia="Times New Roman" w:cs="Times New Roman"/>
          <w:b/>
          <w:sz w:val="28"/>
          <w:szCs w:val="28"/>
          <w:lang w:eastAsia="fr-FR"/>
        </w:rPr>
        <w:t>Localisa</w:t>
      </w:r>
      <w:r w:rsidR="00CE02DC">
        <w:rPr>
          <w:rFonts w:eastAsia="Times New Roman" w:cs="Times New Roman"/>
          <w:b/>
          <w:sz w:val="28"/>
          <w:szCs w:val="28"/>
          <w:lang w:eastAsia="fr-FR"/>
        </w:rPr>
        <w:t xml:space="preserve">tion géographique des actions </w:t>
      </w:r>
    </w:p>
    <w:p w:rsidR="00692BD5" w:rsidRPr="00692BD5" w:rsidRDefault="00692BD5" w:rsidP="00692BD5">
      <w:pPr>
        <w:spacing w:before="100" w:beforeAutospacing="1"/>
        <w:rPr>
          <w:rFonts w:eastAsia="Times New Roman" w:cs="Times New Roman"/>
          <w:sz w:val="28"/>
          <w:szCs w:val="28"/>
          <w:lang w:eastAsia="fr-FR"/>
        </w:rPr>
      </w:pPr>
    </w:p>
    <w:p w:rsidR="00DA0BCD" w:rsidRPr="00692BD5" w:rsidRDefault="00DA0BCD" w:rsidP="00DA0BCD">
      <w:pPr>
        <w:pStyle w:val="Paragraphedeliste"/>
        <w:numPr>
          <w:ilvl w:val="0"/>
          <w:numId w:val="3"/>
        </w:numPr>
        <w:spacing w:before="100" w:beforeAutospacing="1"/>
        <w:rPr>
          <w:rFonts w:eastAsia="Times New Roman" w:cs="Times New Roman"/>
          <w:b/>
          <w:sz w:val="28"/>
          <w:szCs w:val="28"/>
          <w:lang w:eastAsia="fr-FR"/>
        </w:rPr>
      </w:pPr>
      <w:r w:rsidRPr="00692BD5">
        <w:rPr>
          <w:rFonts w:eastAsia="Times New Roman" w:cs="Times New Roman"/>
          <w:b/>
          <w:sz w:val="28"/>
          <w:szCs w:val="28"/>
          <w:lang w:eastAsia="fr-FR"/>
        </w:rPr>
        <w:t>Calendrier &amp; plan d'action</w:t>
      </w:r>
    </w:p>
    <w:p w:rsidR="00692BD5" w:rsidRDefault="00692BD5" w:rsidP="00692BD5">
      <w:pPr>
        <w:spacing w:before="100" w:beforeAutospacing="1"/>
        <w:rPr>
          <w:rFonts w:eastAsia="Times New Roman" w:cs="Times New Roman"/>
          <w:sz w:val="28"/>
          <w:szCs w:val="28"/>
          <w:lang w:eastAsia="fr-FR"/>
        </w:rPr>
      </w:pPr>
    </w:p>
    <w:p w:rsidR="00DA0BCD" w:rsidRPr="00DA0BCD" w:rsidRDefault="00DA0BCD" w:rsidP="00692BD5">
      <w:pPr>
        <w:pStyle w:val="Paragraphedeliste"/>
        <w:numPr>
          <w:ilvl w:val="0"/>
          <w:numId w:val="3"/>
        </w:numPr>
        <w:spacing w:before="238" w:beforeAutospacing="1" w:after="100" w:afterAutospacing="1"/>
        <w:outlineLvl w:val="1"/>
        <w:rPr>
          <w:rFonts w:eastAsia="Times New Roman" w:cs="Times New Roman"/>
          <w:b/>
          <w:bCs/>
          <w:sz w:val="28"/>
          <w:szCs w:val="28"/>
          <w:lang w:eastAsia="fr-FR"/>
        </w:rPr>
      </w:pPr>
      <w:r w:rsidRPr="00692BD5">
        <w:rPr>
          <w:rFonts w:eastAsia="Times New Roman" w:cs="Times New Roman"/>
          <w:b/>
          <w:sz w:val="28"/>
          <w:szCs w:val="28"/>
          <w:lang w:eastAsia="fr-FR"/>
        </w:rPr>
        <w:t xml:space="preserve">Gouvernance et pilotage </w:t>
      </w:r>
    </w:p>
    <w:p w:rsidR="00DA0BCD" w:rsidRPr="00DA0BCD" w:rsidRDefault="00DA0BCD" w:rsidP="00547064">
      <w:pPr>
        <w:pStyle w:val="Paragraphedeliste"/>
        <w:spacing w:before="100" w:beforeAutospacing="1" w:after="100" w:afterAutospacing="1"/>
        <w:ind w:left="0"/>
        <w:outlineLvl w:val="1"/>
        <w:rPr>
          <w:rFonts w:eastAsia="Times New Roman" w:cs="Times New Roman"/>
          <w:b/>
          <w:bCs/>
          <w:sz w:val="28"/>
          <w:szCs w:val="28"/>
          <w:lang w:eastAsia="fr-FR"/>
        </w:rPr>
      </w:pPr>
    </w:p>
    <w:p w:rsidR="00DA0BCD" w:rsidRPr="00DA0BCD" w:rsidRDefault="00DA0BCD" w:rsidP="00547064">
      <w:pPr>
        <w:pStyle w:val="Paragraphedeliste"/>
        <w:ind w:left="0"/>
        <w:rPr>
          <w:rFonts w:eastAsia="Times New Roman" w:cs="Times New Roman"/>
          <w:b/>
          <w:bCs/>
          <w:sz w:val="28"/>
          <w:szCs w:val="28"/>
          <w:lang w:eastAsia="fr-FR"/>
        </w:rPr>
      </w:pPr>
    </w:p>
    <w:p w:rsidR="00C20F7F" w:rsidRPr="00CE02DC" w:rsidRDefault="00692BD5" w:rsidP="00CE02DC">
      <w:pPr>
        <w:pStyle w:val="Paragraphedeliste"/>
        <w:numPr>
          <w:ilvl w:val="0"/>
          <w:numId w:val="3"/>
        </w:numPr>
        <w:spacing w:before="238" w:beforeAutospacing="1" w:after="100" w:afterAutospacing="1"/>
        <w:outlineLvl w:val="1"/>
        <w:rPr>
          <w:rFonts w:eastAsia="Times New Roman" w:cs="Times New Roman"/>
          <w:b/>
          <w:bCs/>
          <w:sz w:val="28"/>
          <w:szCs w:val="28"/>
          <w:lang w:eastAsia="fr-FR"/>
        </w:rPr>
      </w:pPr>
      <w:r w:rsidRPr="00692BD5">
        <w:rPr>
          <w:rFonts w:eastAsia="Times New Roman" w:cs="Times New Roman"/>
          <w:b/>
          <w:bCs/>
          <w:sz w:val="28"/>
          <w:szCs w:val="28"/>
          <w:lang w:eastAsia="fr-FR"/>
        </w:rPr>
        <w:t xml:space="preserve"> Budget prévisionnel</w:t>
      </w:r>
      <w:r w:rsidR="00547064">
        <w:rPr>
          <w:rFonts w:eastAsia="Times New Roman" w:cs="Times New Roman"/>
          <w:b/>
          <w:bCs/>
          <w:sz w:val="28"/>
          <w:szCs w:val="28"/>
          <w:lang w:eastAsia="fr-FR"/>
        </w:rPr>
        <w:t> : voir annexe financière</w:t>
      </w:r>
    </w:p>
    <w:sectPr w:rsidR="00C20F7F" w:rsidRPr="00CE02DC" w:rsidSect="00DA0BC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440"/>
    <w:multiLevelType w:val="hybridMultilevel"/>
    <w:tmpl w:val="634E0FB6"/>
    <w:lvl w:ilvl="0" w:tplc="880845A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F1355AC"/>
    <w:multiLevelType w:val="hybridMultilevel"/>
    <w:tmpl w:val="0786EB80"/>
    <w:lvl w:ilvl="0" w:tplc="D53054A8">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9077F5"/>
    <w:multiLevelType w:val="hybridMultilevel"/>
    <w:tmpl w:val="0CF217F8"/>
    <w:lvl w:ilvl="0" w:tplc="E3B06AF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D5"/>
    <w:rsid w:val="000A6448"/>
    <w:rsid w:val="0034105B"/>
    <w:rsid w:val="003904E8"/>
    <w:rsid w:val="003A53FB"/>
    <w:rsid w:val="00455987"/>
    <w:rsid w:val="005224FC"/>
    <w:rsid w:val="00547064"/>
    <w:rsid w:val="00591D4D"/>
    <w:rsid w:val="00625471"/>
    <w:rsid w:val="00692BD5"/>
    <w:rsid w:val="006D41CD"/>
    <w:rsid w:val="007B4DBB"/>
    <w:rsid w:val="0094577D"/>
    <w:rsid w:val="00BC647F"/>
    <w:rsid w:val="00C20F7F"/>
    <w:rsid w:val="00CD25A7"/>
    <w:rsid w:val="00CE02DC"/>
    <w:rsid w:val="00DA0BCD"/>
    <w:rsid w:val="00E66677"/>
    <w:rsid w:val="00FF4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04E8"/>
    <w:rPr>
      <w:rFonts w:ascii="Tahoma" w:hAnsi="Tahoma" w:cs="Tahoma"/>
      <w:sz w:val="16"/>
      <w:szCs w:val="16"/>
    </w:rPr>
  </w:style>
  <w:style w:type="character" w:customStyle="1" w:styleId="TextedebullesCar">
    <w:name w:val="Texte de bulles Car"/>
    <w:basedOn w:val="Policepardfaut"/>
    <w:link w:val="Textedebulles"/>
    <w:uiPriority w:val="99"/>
    <w:semiHidden/>
    <w:rsid w:val="003904E8"/>
    <w:rPr>
      <w:rFonts w:ascii="Tahoma" w:hAnsi="Tahoma" w:cs="Tahoma"/>
      <w:sz w:val="16"/>
      <w:szCs w:val="16"/>
    </w:rPr>
  </w:style>
  <w:style w:type="paragraph" w:customStyle="1" w:styleId="Default">
    <w:name w:val="Default"/>
    <w:rsid w:val="003904E8"/>
    <w:pPr>
      <w:autoSpaceDE w:val="0"/>
      <w:autoSpaceDN w:val="0"/>
      <w:adjustRightInd w:val="0"/>
    </w:pPr>
    <w:rPr>
      <w:rFonts w:ascii="Calibri" w:eastAsia="MS Mincho" w:hAnsi="Calibri" w:cs="Calibri"/>
      <w:color w:val="000000"/>
      <w:sz w:val="24"/>
      <w:szCs w:val="24"/>
      <w:lang w:eastAsia="fr-FR"/>
    </w:rPr>
  </w:style>
  <w:style w:type="paragraph" w:styleId="Paragraphedeliste">
    <w:name w:val="List Paragraph"/>
    <w:basedOn w:val="Normal"/>
    <w:uiPriority w:val="34"/>
    <w:qFormat/>
    <w:rsid w:val="00390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04E8"/>
    <w:rPr>
      <w:rFonts w:ascii="Tahoma" w:hAnsi="Tahoma" w:cs="Tahoma"/>
      <w:sz w:val="16"/>
      <w:szCs w:val="16"/>
    </w:rPr>
  </w:style>
  <w:style w:type="character" w:customStyle="1" w:styleId="TextedebullesCar">
    <w:name w:val="Texte de bulles Car"/>
    <w:basedOn w:val="Policepardfaut"/>
    <w:link w:val="Textedebulles"/>
    <w:uiPriority w:val="99"/>
    <w:semiHidden/>
    <w:rsid w:val="003904E8"/>
    <w:rPr>
      <w:rFonts w:ascii="Tahoma" w:hAnsi="Tahoma" w:cs="Tahoma"/>
      <w:sz w:val="16"/>
      <w:szCs w:val="16"/>
    </w:rPr>
  </w:style>
  <w:style w:type="paragraph" w:customStyle="1" w:styleId="Default">
    <w:name w:val="Default"/>
    <w:rsid w:val="003904E8"/>
    <w:pPr>
      <w:autoSpaceDE w:val="0"/>
      <w:autoSpaceDN w:val="0"/>
      <w:adjustRightInd w:val="0"/>
    </w:pPr>
    <w:rPr>
      <w:rFonts w:ascii="Calibri" w:eastAsia="MS Mincho" w:hAnsi="Calibri" w:cs="Calibri"/>
      <w:color w:val="000000"/>
      <w:sz w:val="24"/>
      <w:szCs w:val="24"/>
      <w:lang w:eastAsia="fr-FR"/>
    </w:rPr>
  </w:style>
  <w:style w:type="paragraph" w:styleId="Paragraphedeliste">
    <w:name w:val="List Paragraph"/>
    <w:basedOn w:val="Normal"/>
    <w:uiPriority w:val="34"/>
    <w:qFormat/>
    <w:rsid w:val="00390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4483">
      <w:bodyDiv w:val="1"/>
      <w:marLeft w:val="0"/>
      <w:marRight w:val="0"/>
      <w:marTop w:val="0"/>
      <w:marBottom w:val="0"/>
      <w:divBdr>
        <w:top w:val="none" w:sz="0" w:space="0" w:color="auto"/>
        <w:left w:val="none" w:sz="0" w:space="0" w:color="auto"/>
        <w:bottom w:val="none" w:sz="0" w:space="0" w:color="auto"/>
        <w:right w:val="none" w:sz="0" w:space="0" w:color="auto"/>
      </w:divBdr>
    </w:div>
    <w:div w:id="11793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74DA5.20C987E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566</Words>
  <Characters>3115</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BERNET Laurence (DR-AQUIT)</dc:creator>
  <cp:lastModifiedBy>VENTADOUR Nelly (DR972)</cp:lastModifiedBy>
  <cp:revision>2</cp:revision>
  <dcterms:created xsi:type="dcterms:W3CDTF">2021-05-20T23:17:00Z</dcterms:created>
  <dcterms:modified xsi:type="dcterms:W3CDTF">2021-05-20T23:17:00Z</dcterms:modified>
</cp:coreProperties>
</file>